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8C77" w14:textId="7CFD4A44" w:rsidR="00FB4249" w:rsidRDefault="008924E8" w:rsidP="006E1A44">
      <w:pPr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8924E8">
        <w:rPr>
          <w:rFonts w:ascii="Calibri" w:hAnsi="Calibri"/>
          <w:b/>
          <w:bCs/>
          <w:noProof/>
          <w:sz w:val="36"/>
          <w:szCs w:val="36"/>
        </w:rPr>
        <w:drawing>
          <wp:inline distT="0" distB="0" distL="0" distR="0" wp14:anchorId="458F0F8E" wp14:editId="5436BF48">
            <wp:extent cx="1155971" cy="768350"/>
            <wp:effectExtent l="0" t="0" r="6350" b="0"/>
            <wp:docPr id="159634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51" cy="78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323A" w14:textId="7F2DD68C" w:rsidR="006E1A44" w:rsidRDefault="005E376D" w:rsidP="006E1A44">
      <w:pPr>
        <w:jc w:val="center"/>
        <w:rPr>
          <w:rFonts w:ascii="Calibri" w:hAnsi="Calibri"/>
          <w:b/>
          <w:bCs/>
          <w:noProof/>
          <w:sz w:val="36"/>
          <w:szCs w:val="36"/>
        </w:rPr>
      </w:pPr>
      <w:r>
        <w:rPr>
          <w:rFonts w:ascii="Calibri" w:hAnsi="Calibri"/>
          <w:b/>
          <w:bCs/>
          <w:noProof/>
          <w:sz w:val="36"/>
          <w:szCs w:val="36"/>
        </w:rPr>
        <w:t>MANCHESTER</w:t>
      </w:r>
      <w:r w:rsidR="006E1A44">
        <w:rPr>
          <w:rFonts w:ascii="Calibri" w:hAnsi="Calibri"/>
          <w:b/>
          <w:bCs/>
          <w:noProof/>
          <w:sz w:val="36"/>
          <w:szCs w:val="36"/>
        </w:rPr>
        <w:t xml:space="preserve"> CONGRESS 202</w:t>
      </w:r>
      <w:r>
        <w:rPr>
          <w:rFonts w:ascii="Calibri" w:hAnsi="Calibri"/>
          <w:b/>
          <w:bCs/>
          <w:noProof/>
          <w:sz w:val="36"/>
          <w:szCs w:val="36"/>
        </w:rPr>
        <w:t>4</w:t>
      </w:r>
    </w:p>
    <w:p w14:paraId="764343CF" w14:textId="67135F4E" w:rsidR="006E1A44" w:rsidRDefault="005E376D" w:rsidP="006E1A44">
      <w:pPr>
        <w:jc w:val="center"/>
        <w:rPr>
          <w:rFonts w:ascii="Calibri" w:hAnsi="Calibri"/>
          <w:b/>
          <w:bCs/>
          <w:noProof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t>Cresta</w:t>
      </w:r>
      <w:r w:rsidR="00A42885">
        <w:rPr>
          <w:rFonts w:ascii="Calibri" w:hAnsi="Calibri"/>
          <w:b/>
          <w:bCs/>
          <w:noProof/>
          <w:sz w:val="28"/>
          <w:szCs w:val="28"/>
        </w:rPr>
        <w:t xml:space="preserve"> Court</w:t>
      </w:r>
      <w:r>
        <w:rPr>
          <w:rFonts w:ascii="Calibri" w:hAnsi="Calibri"/>
          <w:b/>
          <w:bCs/>
          <w:noProof/>
          <w:sz w:val="28"/>
          <w:szCs w:val="28"/>
        </w:rPr>
        <w:t xml:space="preserve"> Hotel, Altrincham</w:t>
      </w:r>
      <w:r w:rsidR="008924E8">
        <w:rPr>
          <w:rFonts w:ascii="Calibri" w:hAnsi="Calibri"/>
          <w:b/>
          <w:bCs/>
          <w:noProof/>
          <w:sz w:val="28"/>
          <w:szCs w:val="28"/>
        </w:rPr>
        <w:t>, WA1</w:t>
      </w:r>
      <w:r w:rsidR="00A42885">
        <w:rPr>
          <w:rFonts w:ascii="Calibri" w:hAnsi="Calibri"/>
          <w:b/>
          <w:bCs/>
          <w:noProof/>
          <w:sz w:val="28"/>
          <w:szCs w:val="28"/>
        </w:rPr>
        <w:t>4</w:t>
      </w:r>
      <w:r w:rsidR="008924E8">
        <w:rPr>
          <w:rFonts w:ascii="Calibri" w:hAnsi="Calibri"/>
          <w:b/>
          <w:bCs/>
          <w:noProof/>
          <w:sz w:val="28"/>
          <w:szCs w:val="28"/>
        </w:rPr>
        <w:t xml:space="preserve"> 4DP,</w:t>
      </w:r>
      <w:r w:rsidR="00576F6C">
        <w:rPr>
          <w:rFonts w:ascii="Calibri" w:hAnsi="Calibri"/>
          <w:b/>
          <w:bCs/>
          <w:noProof/>
          <w:sz w:val="28"/>
          <w:szCs w:val="28"/>
        </w:rPr>
        <w:t xml:space="preserve"> </w:t>
      </w:r>
      <w:r>
        <w:rPr>
          <w:rFonts w:ascii="Calibri" w:hAnsi="Calibri"/>
          <w:b/>
          <w:bCs/>
          <w:noProof/>
          <w:sz w:val="28"/>
          <w:szCs w:val="28"/>
        </w:rPr>
        <w:t>6</w:t>
      </w:r>
      <w:r w:rsidR="004B1B68" w:rsidRPr="004B1B68">
        <w:rPr>
          <w:rFonts w:ascii="Calibri" w:hAnsi="Calibri"/>
          <w:b/>
          <w:bCs/>
          <w:noProof/>
          <w:sz w:val="28"/>
          <w:szCs w:val="28"/>
          <w:vertAlign w:val="superscript"/>
        </w:rPr>
        <w:t>th</w:t>
      </w:r>
      <w:r w:rsidR="004B1B68">
        <w:rPr>
          <w:rFonts w:ascii="Calibri" w:hAnsi="Calibri"/>
          <w:b/>
          <w:bCs/>
          <w:noProof/>
          <w:sz w:val="28"/>
          <w:szCs w:val="28"/>
        </w:rPr>
        <w:t xml:space="preserve"> &amp; </w:t>
      </w:r>
      <w:r>
        <w:rPr>
          <w:rFonts w:ascii="Calibri" w:hAnsi="Calibri"/>
          <w:b/>
          <w:bCs/>
          <w:noProof/>
          <w:sz w:val="28"/>
          <w:szCs w:val="28"/>
        </w:rPr>
        <w:t>7</w:t>
      </w:r>
      <w:r w:rsidR="004B1B68" w:rsidRPr="004B1B68">
        <w:rPr>
          <w:rFonts w:ascii="Calibri" w:hAnsi="Calibri"/>
          <w:b/>
          <w:bCs/>
          <w:noProof/>
          <w:sz w:val="28"/>
          <w:szCs w:val="28"/>
          <w:vertAlign w:val="superscript"/>
        </w:rPr>
        <w:t>th</w:t>
      </w:r>
      <w:r>
        <w:rPr>
          <w:rFonts w:ascii="Calibri" w:hAnsi="Calibri"/>
          <w:b/>
          <w:bCs/>
          <w:noProof/>
          <w:sz w:val="28"/>
          <w:szCs w:val="28"/>
        </w:rPr>
        <w:t xml:space="preserve"> January</w:t>
      </w:r>
      <w:r w:rsidR="00060D14">
        <w:rPr>
          <w:rFonts w:ascii="Calibri" w:hAnsi="Calibri"/>
          <w:b/>
          <w:bCs/>
          <w:noProof/>
          <w:sz w:val="28"/>
          <w:szCs w:val="28"/>
        </w:rPr>
        <w:t xml:space="preserve"> 202</w:t>
      </w:r>
      <w:r>
        <w:rPr>
          <w:rFonts w:ascii="Calibri" w:hAnsi="Calibri"/>
          <w:b/>
          <w:bCs/>
          <w:noProof/>
          <w:sz w:val="28"/>
          <w:szCs w:val="28"/>
        </w:rPr>
        <w:t>4</w:t>
      </w:r>
    </w:p>
    <w:p w14:paraId="124C5352" w14:textId="77777777" w:rsidR="00DF0669" w:rsidRDefault="00DF0669" w:rsidP="000E2449">
      <w:pPr>
        <w:jc w:val="center"/>
        <w:rPr>
          <w:rFonts w:ascii="Calibri" w:hAnsi="Calibri"/>
          <w:b/>
          <w:bCs/>
          <w:noProof/>
          <w:color w:val="7030A0"/>
          <w:sz w:val="28"/>
          <w:szCs w:val="28"/>
        </w:rPr>
      </w:pPr>
    </w:p>
    <w:p w14:paraId="49BA63B7" w14:textId="6B230E74" w:rsidR="006E1A44" w:rsidRPr="00DF0669" w:rsidRDefault="00506B00" w:rsidP="000E2449">
      <w:pPr>
        <w:jc w:val="center"/>
        <w:rPr>
          <w:rFonts w:ascii="Calibri" w:hAnsi="Calibri"/>
          <w:b/>
          <w:bCs/>
          <w:noProof/>
          <w:color w:val="7030A0"/>
          <w:sz w:val="28"/>
          <w:szCs w:val="28"/>
        </w:rPr>
      </w:pPr>
      <w:r w:rsidRPr="00DF0669">
        <w:rPr>
          <w:rFonts w:ascii="Calibri" w:hAnsi="Calibri"/>
          <w:b/>
          <w:bCs/>
          <w:noProof/>
          <w:color w:val="7030A0"/>
          <w:sz w:val="28"/>
          <w:szCs w:val="28"/>
        </w:rPr>
        <w:t>Non-Expert Competition for the Kevin Comrie Cup</w:t>
      </w:r>
      <w:r w:rsidR="00DF0669">
        <w:rPr>
          <w:rFonts w:ascii="Calibri" w:hAnsi="Calibri"/>
          <w:b/>
          <w:bCs/>
          <w:noProof/>
          <w:color w:val="7030A0"/>
          <w:sz w:val="28"/>
          <w:szCs w:val="28"/>
        </w:rPr>
        <w:t>: Sunday January 7th</w:t>
      </w:r>
    </w:p>
    <w:p w14:paraId="4E6E450B" w14:textId="77777777" w:rsidR="00DF0669" w:rsidRPr="00DF0669" w:rsidRDefault="00DF0669" w:rsidP="003D1F57">
      <w:pPr>
        <w:jc w:val="both"/>
        <w:rPr>
          <w:rFonts w:ascii="Calibri" w:hAnsi="Calibri"/>
          <w:b/>
          <w:bCs/>
          <w:noProof/>
          <w:sz w:val="28"/>
          <w:szCs w:val="28"/>
        </w:rPr>
      </w:pPr>
    </w:p>
    <w:p w14:paraId="61399EE1" w14:textId="2921E9CB" w:rsidR="006E1A44" w:rsidRDefault="003756E5" w:rsidP="003D1F57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 w:rsidRPr="008F5D50">
        <w:rPr>
          <w:rFonts w:ascii="Calibri" w:hAnsi="Calibri"/>
          <w:b/>
          <w:bCs/>
          <w:noProof/>
          <w:sz w:val="24"/>
          <w:szCs w:val="24"/>
        </w:rPr>
        <w:t>F</w:t>
      </w:r>
      <w:r w:rsidR="004B1B68" w:rsidRPr="008F5D50">
        <w:rPr>
          <w:rFonts w:ascii="Calibri" w:hAnsi="Calibri"/>
          <w:b/>
          <w:bCs/>
          <w:noProof/>
          <w:sz w:val="24"/>
          <w:szCs w:val="24"/>
        </w:rPr>
        <w:t xml:space="preserve">ace to face for the first time since </w:t>
      </w:r>
      <w:r w:rsidR="00DF0669">
        <w:rPr>
          <w:rFonts w:ascii="Calibri" w:hAnsi="Calibri"/>
          <w:b/>
          <w:bCs/>
          <w:noProof/>
          <w:sz w:val="24"/>
          <w:szCs w:val="24"/>
        </w:rPr>
        <w:t>C</w:t>
      </w:r>
      <w:r w:rsidR="004B1B68" w:rsidRPr="008F5D50">
        <w:rPr>
          <w:rFonts w:ascii="Calibri" w:hAnsi="Calibri"/>
          <w:b/>
          <w:bCs/>
          <w:noProof/>
          <w:sz w:val="24"/>
          <w:szCs w:val="24"/>
        </w:rPr>
        <w:t xml:space="preserve">ovid, this </w:t>
      </w:r>
      <w:r w:rsidR="00677051" w:rsidRPr="008F5D50">
        <w:rPr>
          <w:rFonts w:ascii="Calibri" w:hAnsi="Calibri"/>
          <w:b/>
          <w:bCs/>
          <w:noProof/>
          <w:sz w:val="24"/>
          <w:szCs w:val="24"/>
        </w:rPr>
        <w:t>event</w:t>
      </w:r>
      <w:r w:rsidR="004B1B68" w:rsidRPr="008F5D50">
        <w:rPr>
          <w:rFonts w:ascii="Calibri" w:hAnsi="Calibri"/>
          <w:b/>
          <w:bCs/>
          <w:noProof/>
          <w:sz w:val="24"/>
          <w:szCs w:val="24"/>
        </w:rPr>
        <w:t xml:space="preserve"> </w:t>
      </w:r>
      <w:r w:rsidR="00506B00">
        <w:rPr>
          <w:rFonts w:ascii="Calibri" w:hAnsi="Calibri"/>
          <w:b/>
          <w:bCs/>
          <w:noProof/>
          <w:sz w:val="24"/>
          <w:szCs w:val="24"/>
        </w:rPr>
        <w:t>is being held a</w:t>
      </w:r>
      <w:r w:rsidR="004B1B68" w:rsidRPr="008F5D50">
        <w:rPr>
          <w:rFonts w:ascii="Calibri" w:hAnsi="Calibri"/>
          <w:b/>
          <w:bCs/>
          <w:noProof/>
          <w:sz w:val="24"/>
          <w:szCs w:val="24"/>
        </w:rPr>
        <w:t xml:space="preserve">t the </w:t>
      </w:r>
      <w:r w:rsidR="005E376D" w:rsidRPr="008F5D50">
        <w:rPr>
          <w:rFonts w:ascii="Calibri" w:hAnsi="Calibri"/>
          <w:b/>
          <w:bCs/>
          <w:noProof/>
          <w:sz w:val="24"/>
          <w:szCs w:val="24"/>
        </w:rPr>
        <w:t>Crest</w:t>
      </w:r>
      <w:r w:rsidR="00A42885" w:rsidRPr="008F5D50">
        <w:rPr>
          <w:rFonts w:ascii="Calibri" w:hAnsi="Calibri"/>
          <w:b/>
          <w:bCs/>
          <w:noProof/>
          <w:sz w:val="24"/>
          <w:szCs w:val="24"/>
        </w:rPr>
        <w:t>a</w:t>
      </w:r>
      <w:r w:rsidR="005E376D" w:rsidRPr="008F5D50">
        <w:rPr>
          <w:rFonts w:ascii="Calibri" w:hAnsi="Calibri"/>
          <w:b/>
          <w:bCs/>
          <w:noProof/>
          <w:sz w:val="24"/>
          <w:szCs w:val="24"/>
        </w:rPr>
        <w:t xml:space="preserve"> Court Hotel in Altrincham</w:t>
      </w:r>
      <w:r w:rsidR="00677051" w:rsidRPr="008F5D50">
        <w:rPr>
          <w:rFonts w:ascii="Calibri" w:hAnsi="Calibri"/>
          <w:b/>
          <w:bCs/>
          <w:noProof/>
          <w:sz w:val="24"/>
          <w:szCs w:val="24"/>
        </w:rPr>
        <w:t xml:space="preserve">.  </w:t>
      </w:r>
      <w:r w:rsidR="00506B00">
        <w:rPr>
          <w:rFonts w:ascii="Calibri" w:hAnsi="Calibri"/>
          <w:b/>
          <w:bCs/>
          <w:noProof/>
          <w:sz w:val="24"/>
          <w:szCs w:val="24"/>
        </w:rPr>
        <w:t xml:space="preserve">It is being organised by Oliver Cowan in conjunction with MCBA.  </w:t>
      </w:r>
      <w:r w:rsidR="00A123F2" w:rsidRPr="008F5D50">
        <w:rPr>
          <w:rFonts w:ascii="Calibri" w:hAnsi="Calibri"/>
          <w:b/>
          <w:bCs/>
          <w:noProof/>
          <w:sz w:val="24"/>
          <w:szCs w:val="24"/>
        </w:rPr>
        <w:t>Th</w:t>
      </w:r>
      <w:r w:rsidR="00506B00">
        <w:rPr>
          <w:rFonts w:ascii="Calibri" w:hAnsi="Calibri"/>
          <w:b/>
          <w:bCs/>
          <w:noProof/>
          <w:sz w:val="24"/>
          <w:szCs w:val="24"/>
        </w:rPr>
        <w:t>e</w:t>
      </w:r>
      <w:r w:rsidR="00A123F2" w:rsidRPr="008F5D50">
        <w:rPr>
          <w:rFonts w:ascii="Calibri" w:hAnsi="Calibri"/>
          <w:b/>
          <w:bCs/>
          <w:noProof/>
          <w:sz w:val="24"/>
          <w:szCs w:val="24"/>
        </w:rPr>
        <w:t xml:space="preserve"> venue provides an </w:t>
      </w:r>
      <w:r w:rsidR="00677051" w:rsidRPr="008F5D50">
        <w:rPr>
          <w:rFonts w:ascii="Calibri" w:hAnsi="Calibri"/>
          <w:b/>
          <w:bCs/>
          <w:noProof/>
          <w:sz w:val="24"/>
          <w:szCs w:val="24"/>
        </w:rPr>
        <w:t>excellent, friendly setting for this congress</w:t>
      </w:r>
      <w:r w:rsidR="005E376D" w:rsidRPr="008F5D50">
        <w:rPr>
          <w:rFonts w:ascii="Calibri" w:hAnsi="Calibri"/>
          <w:b/>
          <w:bCs/>
          <w:noProof/>
          <w:sz w:val="24"/>
          <w:szCs w:val="24"/>
        </w:rPr>
        <w:t xml:space="preserve"> with easy access to the local town centre with lots of nice restaurant and bar options for </w:t>
      </w:r>
      <w:r w:rsidR="00E37F9F" w:rsidRPr="008F5D50">
        <w:rPr>
          <w:rFonts w:ascii="Calibri" w:hAnsi="Calibri"/>
          <w:b/>
          <w:bCs/>
          <w:noProof/>
          <w:sz w:val="24"/>
          <w:szCs w:val="24"/>
        </w:rPr>
        <w:t>after bridge finishes</w:t>
      </w:r>
      <w:r w:rsidR="005E376D" w:rsidRPr="008F5D50">
        <w:rPr>
          <w:rFonts w:ascii="Calibri" w:hAnsi="Calibri"/>
          <w:b/>
          <w:bCs/>
          <w:noProof/>
          <w:sz w:val="24"/>
          <w:szCs w:val="24"/>
        </w:rPr>
        <w:t>.</w:t>
      </w:r>
      <w:r w:rsidR="00506B00">
        <w:rPr>
          <w:rFonts w:ascii="Calibri" w:hAnsi="Calibri"/>
          <w:b/>
          <w:bCs/>
          <w:noProof/>
          <w:sz w:val="24"/>
          <w:szCs w:val="24"/>
        </w:rPr>
        <w:t xml:space="preserve"> </w:t>
      </w:r>
    </w:p>
    <w:p w14:paraId="1B1BE58B" w14:textId="77777777" w:rsidR="00E657E0" w:rsidRDefault="00506B00" w:rsidP="00506B00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t>The</w:t>
      </w:r>
      <w:r w:rsidR="00CF2C38">
        <w:rPr>
          <w:rFonts w:ascii="Calibri" w:hAnsi="Calibri"/>
          <w:b/>
          <w:bCs/>
          <w:noProof/>
          <w:sz w:val="24"/>
          <w:szCs w:val="24"/>
        </w:rPr>
        <w:t xml:space="preserve"> </w:t>
      </w:r>
      <w:r>
        <w:rPr>
          <w:rFonts w:ascii="Calibri" w:hAnsi="Calibri"/>
          <w:b/>
          <w:bCs/>
          <w:noProof/>
          <w:sz w:val="24"/>
          <w:szCs w:val="24"/>
        </w:rPr>
        <w:t>Congress includes Championship Pairs and Teams</w:t>
      </w:r>
      <w:r w:rsidR="00CF2C38">
        <w:rPr>
          <w:rFonts w:ascii="Calibri" w:hAnsi="Calibri"/>
          <w:b/>
          <w:bCs/>
          <w:noProof/>
          <w:sz w:val="24"/>
          <w:szCs w:val="24"/>
        </w:rPr>
        <w:t xml:space="preserve"> </w:t>
      </w:r>
      <w:r>
        <w:rPr>
          <w:rFonts w:ascii="Calibri" w:hAnsi="Calibri"/>
          <w:b/>
          <w:bCs/>
          <w:noProof/>
          <w:sz w:val="24"/>
          <w:szCs w:val="24"/>
        </w:rPr>
        <w:t>- each for two sessions</w:t>
      </w:r>
      <w:r w:rsidR="00DF0669">
        <w:rPr>
          <w:rFonts w:ascii="Calibri" w:hAnsi="Calibri"/>
          <w:b/>
          <w:bCs/>
          <w:noProof/>
          <w:sz w:val="24"/>
          <w:szCs w:val="24"/>
        </w:rPr>
        <w:t xml:space="preserve">, </w:t>
      </w:r>
      <w:r>
        <w:rPr>
          <w:rFonts w:ascii="Calibri" w:hAnsi="Calibri"/>
          <w:b/>
          <w:bCs/>
          <w:noProof/>
          <w:sz w:val="24"/>
          <w:szCs w:val="24"/>
        </w:rPr>
        <w:t xml:space="preserve"> and on Sunday January 7</w:t>
      </w:r>
      <w:r w:rsidRPr="00506B00">
        <w:rPr>
          <w:rFonts w:ascii="Calibri" w:hAnsi="Calibri"/>
          <w:b/>
          <w:bCs/>
          <w:noProof/>
          <w:sz w:val="24"/>
          <w:szCs w:val="24"/>
          <w:vertAlign w:val="superscript"/>
        </w:rPr>
        <w:t>th</w:t>
      </w:r>
      <w:r>
        <w:rPr>
          <w:rFonts w:ascii="Calibri" w:hAnsi="Calibri"/>
          <w:b/>
          <w:bCs/>
          <w:noProof/>
          <w:sz w:val="24"/>
          <w:szCs w:val="24"/>
        </w:rPr>
        <w:t xml:space="preserve"> in the afternoon we are hol</w:t>
      </w:r>
      <w:r w:rsidR="00DF0669">
        <w:rPr>
          <w:rFonts w:ascii="Calibri" w:hAnsi="Calibri"/>
          <w:b/>
          <w:bCs/>
          <w:noProof/>
          <w:sz w:val="24"/>
          <w:szCs w:val="24"/>
        </w:rPr>
        <w:t>d</w:t>
      </w:r>
      <w:r>
        <w:rPr>
          <w:rFonts w:ascii="Calibri" w:hAnsi="Calibri"/>
          <w:b/>
          <w:bCs/>
          <w:noProof/>
          <w:sz w:val="24"/>
          <w:szCs w:val="24"/>
        </w:rPr>
        <w:t>ing our Non-Expert competition for the Kevin Comrie Cup. This</w:t>
      </w:r>
      <w:r w:rsidR="008F5D50">
        <w:rPr>
          <w:rFonts w:ascii="Calibri" w:hAnsi="Calibri"/>
          <w:b/>
          <w:bCs/>
          <w:noProof/>
          <w:sz w:val="24"/>
          <w:szCs w:val="24"/>
        </w:rPr>
        <w:t xml:space="preserve"> will be </w:t>
      </w:r>
      <w:r>
        <w:rPr>
          <w:rFonts w:ascii="Calibri" w:hAnsi="Calibri"/>
          <w:b/>
          <w:bCs/>
          <w:noProof/>
          <w:sz w:val="24"/>
          <w:szCs w:val="24"/>
        </w:rPr>
        <w:t>a re</w:t>
      </w:r>
      <w:r w:rsidR="004316C3">
        <w:rPr>
          <w:rFonts w:ascii="Calibri" w:hAnsi="Calibri"/>
          <w:b/>
          <w:bCs/>
          <w:noProof/>
          <w:sz w:val="24"/>
          <w:szCs w:val="24"/>
        </w:rPr>
        <w:t>laxed</w:t>
      </w:r>
      <w:r w:rsidR="00E657E0">
        <w:rPr>
          <w:rFonts w:ascii="Calibri" w:hAnsi="Calibri"/>
          <w:b/>
          <w:bCs/>
          <w:noProof/>
          <w:sz w:val="24"/>
          <w:szCs w:val="24"/>
        </w:rPr>
        <w:t xml:space="preserve"> e</w:t>
      </w:r>
      <w:r w:rsidR="008F5D50">
        <w:rPr>
          <w:rFonts w:ascii="Calibri" w:hAnsi="Calibri"/>
          <w:b/>
          <w:bCs/>
          <w:noProof/>
          <w:sz w:val="24"/>
          <w:szCs w:val="24"/>
        </w:rPr>
        <w:t>vent w</w:t>
      </w:r>
      <w:r w:rsidR="004316C3">
        <w:rPr>
          <w:rFonts w:ascii="Calibri" w:hAnsi="Calibri"/>
          <w:b/>
          <w:bCs/>
          <w:noProof/>
          <w:sz w:val="24"/>
          <w:szCs w:val="24"/>
        </w:rPr>
        <w:t>ith about 24 boards</w:t>
      </w:r>
      <w:r>
        <w:rPr>
          <w:rFonts w:ascii="Calibri" w:hAnsi="Calibri"/>
          <w:b/>
          <w:bCs/>
          <w:noProof/>
          <w:sz w:val="24"/>
          <w:szCs w:val="24"/>
        </w:rPr>
        <w:t xml:space="preserve">: start time 2.30 – finish and prize giving 5.30pm. </w:t>
      </w:r>
    </w:p>
    <w:p w14:paraId="13921979" w14:textId="471C0FEC" w:rsidR="00E657E0" w:rsidRDefault="00E657E0" w:rsidP="00506B00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t>To qualify as a Non-Expert, your NGS grading needs to be 9 or below: if you do not know your grading your club committee will be able to help.</w:t>
      </w:r>
      <w:r w:rsidR="006A6055">
        <w:rPr>
          <w:rFonts w:ascii="Calibri" w:hAnsi="Calibri"/>
          <w:b/>
          <w:bCs/>
          <w:noProof/>
          <w:sz w:val="24"/>
          <w:szCs w:val="24"/>
        </w:rPr>
        <w:t xml:space="preserve"> You may also play if you are not a member of the EBU.</w:t>
      </w:r>
    </w:p>
    <w:p w14:paraId="039D8C69" w14:textId="32EEF0A1" w:rsidR="008F5D50" w:rsidRDefault="00506B00" w:rsidP="00506B00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t>The</w:t>
      </w:r>
      <w:r w:rsidR="008F5D50">
        <w:rPr>
          <w:rFonts w:ascii="Calibri" w:hAnsi="Calibri"/>
          <w:b/>
          <w:bCs/>
          <w:noProof/>
          <w:sz w:val="24"/>
          <w:szCs w:val="24"/>
        </w:rPr>
        <w:t xml:space="preserve"> entry fee </w:t>
      </w:r>
      <w:r>
        <w:rPr>
          <w:rFonts w:ascii="Calibri" w:hAnsi="Calibri"/>
          <w:b/>
          <w:bCs/>
          <w:noProof/>
          <w:sz w:val="24"/>
          <w:szCs w:val="24"/>
        </w:rPr>
        <w:t xml:space="preserve">is </w:t>
      </w:r>
      <w:r w:rsidR="008F5D50">
        <w:rPr>
          <w:rFonts w:ascii="Calibri" w:hAnsi="Calibri"/>
          <w:b/>
          <w:bCs/>
          <w:noProof/>
          <w:sz w:val="24"/>
          <w:szCs w:val="24"/>
        </w:rPr>
        <w:t xml:space="preserve">£15 per player </w:t>
      </w:r>
      <w:r>
        <w:rPr>
          <w:rFonts w:ascii="Calibri" w:hAnsi="Calibri"/>
          <w:b/>
          <w:bCs/>
          <w:noProof/>
          <w:sz w:val="24"/>
          <w:szCs w:val="24"/>
        </w:rPr>
        <w:t>to include free</w:t>
      </w:r>
      <w:r w:rsidR="008F5D50">
        <w:rPr>
          <w:rFonts w:ascii="Calibri" w:hAnsi="Calibri"/>
          <w:b/>
          <w:bCs/>
          <w:noProof/>
          <w:sz w:val="24"/>
          <w:szCs w:val="24"/>
        </w:rPr>
        <w:t xml:space="preserve"> parking &amp; refreshments</w:t>
      </w:r>
      <w:r>
        <w:rPr>
          <w:rFonts w:ascii="Calibri" w:hAnsi="Calibri"/>
          <w:b/>
          <w:bCs/>
          <w:noProof/>
          <w:sz w:val="24"/>
          <w:szCs w:val="24"/>
        </w:rPr>
        <w:t>.</w:t>
      </w:r>
    </w:p>
    <w:p w14:paraId="69A0BB6D" w14:textId="137E3F2E" w:rsidR="00E657E0" w:rsidRPr="008F5D50" w:rsidRDefault="00E657E0" w:rsidP="00506B00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t>MCBA looks forward to welcoming you to the Congress.</w:t>
      </w:r>
    </w:p>
    <w:p w14:paraId="381BF75E" w14:textId="78F46290" w:rsidR="006E1A44" w:rsidRDefault="000E2449" w:rsidP="000E2449">
      <w:pPr>
        <w:jc w:val="center"/>
        <w:rPr>
          <w:rFonts w:ascii="Calibri" w:hAnsi="Calibri"/>
          <w:b/>
          <w:bCs/>
          <w:noProof/>
          <w:sz w:val="20"/>
          <w:szCs w:val="20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1155BE46" wp14:editId="3EF9D807">
            <wp:extent cx="1862520" cy="16954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23" cy="172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144A" w14:textId="1A1B8832" w:rsidR="00D079AA" w:rsidRPr="008F5D50" w:rsidRDefault="00D079AA" w:rsidP="00677051">
      <w:pPr>
        <w:jc w:val="both"/>
        <w:rPr>
          <w:rFonts w:ascii="Calibri" w:hAnsi="Calibri"/>
          <w:b/>
          <w:bCs/>
          <w:noProof/>
          <w:sz w:val="24"/>
          <w:szCs w:val="24"/>
        </w:rPr>
      </w:pPr>
      <w:r w:rsidRPr="008F5D50">
        <w:rPr>
          <w:rFonts w:ascii="Calibri" w:hAnsi="Calibri"/>
          <w:b/>
          <w:bCs/>
          <w:noProof/>
          <w:sz w:val="24"/>
          <w:szCs w:val="24"/>
        </w:rPr>
        <w:t xml:space="preserve">To enter, please email </w:t>
      </w:r>
      <w:r w:rsidR="0054681D" w:rsidRPr="008F5D50">
        <w:rPr>
          <w:rFonts w:ascii="Calibri" w:hAnsi="Calibri"/>
          <w:b/>
          <w:bCs/>
          <w:noProof/>
          <w:sz w:val="24"/>
          <w:szCs w:val="24"/>
        </w:rPr>
        <w:t>name and contact details</w:t>
      </w:r>
      <w:r w:rsidRPr="008F5D50">
        <w:rPr>
          <w:rFonts w:ascii="Calibri" w:hAnsi="Calibri"/>
          <w:b/>
          <w:bCs/>
          <w:noProof/>
          <w:sz w:val="24"/>
          <w:szCs w:val="24"/>
        </w:rPr>
        <w:t xml:space="preserve"> to </w:t>
      </w:r>
      <w:hyperlink r:id="rId7" w:history="1">
        <w:r w:rsidRPr="008F5D50">
          <w:rPr>
            <w:rStyle w:val="Hyperlink"/>
            <w:rFonts w:ascii="Calibri" w:hAnsi="Calibri"/>
            <w:b/>
            <w:bCs/>
            <w:noProof/>
            <w:sz w:val="24"/>
            <w:szCs w:val="24"/>
          </w:rPr>
          <w:t>ocbridgecomps@gmail.com</w:t>
        </w:r>
      </w:hyperlink>
      <w:r w:rsidRPr="008F5D50">
        <w:rPr>
          <w:rFonts w:ascii="Calibri" w:hAnsi="Calibri"/>
          <w:b/>
          <w:bCs/>
          <w:noProof/>
          <w:sz w:val="24"/>
          <w:szCs w:val="24"/>
        </w:rPr>
        <w:t xml:space="preserve"> and send payment to sort: 404230 account: 72143569 account name: Oliver Cowan</w:t>
      </w:r>
      <w:r w:rsidR="008F5D50">
        <w:rPr>
          <w:rFonts w:ascii="Calibri" w:hAnsi="Calibri"/>
          <w:b/>
          <w:bCs/>
          <w:noProof/>
          <w:sz w:val="24"/>
          <w:szCs w:val="24"/>
        </w:rPr>
        <w:t>.</w:t>
      </w:r>
      <w:r w:rsidRPr="008F5D50">
        <w:rPr>
          <w:rFonts w:ascii="Calibri" w:hAnsi="Calibri"/>
          <w:b/>
          <w:bCs/>
          <w:noProof/>
          <w:sz w:val="24"/>
          <w:szCs w:val="24"/>
        </w:rPr>
        <w:t xml:space="preserve"> </w:t>
      </w:r>
      <w:r w:rsidR="00506B00">
        <w:rPr>
          <w:rFonts w:ascii="Calibri" w:hAnsi="Calibri"/>
          <w:b/>
          <w:bCs/>
          <w:noProof/>
          <w:sz w:val="24"/>
          <w:szCs w:val="24"/>
        </w:rPr>
        <w:t xml:space="preserve">  Queries may be sent to Ba</w:t>
      </w:r>
      <w:r w:rsidR="00E657E0">
        <w:rPr>
          <w:rFonts w:ascii="Calibri" w:hAnsi="Calibri"/>
          <w:b/>
          <w:bCs/>
          <w:noProof/>
          <w:sz w:val="24"/>
          <w:szCs w:val="24"/>
        </w:rPr>
        <w:t>r</w:t>
      </w:r>
      <w:r w:rsidR="00506B00">
        <w:rPr>
          <w:rFonts w:ascii="Calibri" w:hAnsi="Calibri"/>
          <w:b/>
          <w:bCs/>
          <w:noProof/>
          <w:sz w:val="24"/>
          <w:szCs w:val="24"/>
        </w:rPr>
        <w:t>bara Lewis</w:t>
      </w:r>
      <w:hyperlink r:id="rId8" w:history="1"/>
      <w:r w:rsidR="00506B00">
        <w:rPr>
          <w:rFonts w:ascii="Calibri" w:hAnsi="Calibri"/>
          <w:b/>
          <w:bCs/>
          <w:noProof/>
          <w:sz w:val="24"/>
          <w:szCs w:val="24"/>
        </w:rPr>
        <w:t xml:space="preserve"> (babsandalec@hotmail.com)</w:t>
      </w:r>
      <w:r w:rsidR="00020B62" w:rsidRPr="008F5D50">
        <w:rPr>
          <w:rFonts w:ascii="Calibri" w:hAnsi="Calibri"/>
          <w:b/>
          <w:bCs/>
          <w:noProof/>
          <w:sz w:val="24"/>
          <w:szCs w:val="24"/>
        </w:rPr>
        <w:t xml:space="preserve"> </w:t>
      </w:r>
    </w:p>
    <w:p w14:paraId="2EBE2D3B" w14:textId="1AC26CB4" w:rsidR="008F5D50" w:rsidRPr="008F5D50" w:rsidRDefault="008F5D50" w:rsidP="00677051">
      <w:pPr>
        <w:jc w:val="both"/>
        <w:rPr>
          <w:rFonts w:ascii="Calibri" w:hAnsi="Calibri"/>
          <w:b/>
          <w:bCs/>
          <w:noProof/>
          <w:sz w:val="24"/>
          <w:szCs w:val="24"/>
        </w:rPr>
      </w:pPr>
    </w:p>
    <w:sectPr w:rsidR="008F5D50" w:rsidRPr="008F5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76E3"/>
    <w:multiLevelType w:val="hybridMultilevel"/>
    <w:tmpl w:val="E2E28062"/>
    <w:lvl w:ilvl="0" w:tplc="0A7CA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8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DE"/>
    <w:rsid w:val="000031D1"/>
    <w:rsid w:val="00020B62"/>
    <w:rsid w:val="00036B14"/>
    <w:rsid w:val="00060D14"/>
    <w:rsid w:val="000E2449"/>
    <w:rsid w:val="000F5DEE"/>
    <w:rsid w:val="001F6FE0"/>
    <w:rsid w:val="002026F8"/>
    <w:rsid w:val="00227F70"/>
    <w:rsid w:val="002962C9"/>
    <w:rsid w:val="002E1B80"/>
    <w:rsid w:val="00361FE8"/>
    <w:rsid w:val="003756E5"/>
    <w:rsid w:val="003A589A"/>
    <w:rsid w:val="003D1F57"/>
    <w:rsid w:val="0040498A"/>
    <w:rsid w:val="004316C3"/>
    <w:rsid w:val="004B1B68"/>
    <w:rsid w:val="004B2E2B"/>
    <w:rsid w:val="004F6593"/>
    <w:rsid w:val="00506B00"/>
    <w:rsid w:val="0054681D"/>
    <w:rsid w:val="00551074"/>
    <w:rsid w:val="00567532"/>
    <w:rsid w:val="00576F6C"/>
    <w:rsid w:val="005E376D"/>
    <w:rsid w:val="005F1972"/>
    <w:rsid w:val="00671093"/>
    <w:rsid w:val="00677051"/>
    <w:rsid w:val="006A6055"/>
    <w:rsid w:val="006E1A44"/>
    <w:rsid w:val="007039E7"/>
    <w:rsid w:val="0071115C"/>
    <w:rsid w:val="00887072"/>
    <w:rsid w:val="008924E8"/>
    <w:rsid w:val="008A7E8E"/>
    <w:rsid w:val="008F5D50"/>
    <w:rsid w:val="0099266C"/>
    <w:rsid w:val="00A123F2"/>
    <w:rsid w:val="00A42885"/>
    <w:rsid w:val="00B272B2"/>
    <w:rsid w:val="00BD355E"/>
    <w:rsid w:val="00BE11B1"/>
    <w:rsid w:val="00C33833"/>
    <w:rsid w:val="00CA6B16"/>
    <w:rsid w:val="00CF2C38"/>
    <w:rsid w:val="00D079AA"/>
    <w:rsid w:val="00DB3CFC"/>
    <w:rsid w:val="00DC3946"/>
    <w:rsid w:val="00DF0669"/>
    <w:rsid w:val="00E37F9F"/>
    <w:rsid w:val="00E657E0"/>
    <w:rsid w:val="00E748F5"/>
    <w:rsid w:val="00E84902"/>
    <w:rsid w:val="00E8765A"/>
    <w:rsid w:val="00F7790D"/>
    <w:rsid w:val="00F864DE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F0D7"/>
  <w15:chartTrackingRefBased/>
  <w15:docId w15:val="{EEFCE020-E4A4-4080-996C-E7DEFC4B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44"/>
    <w:pPr>
      <w:ind w:left="720"/>
      <w:contextualSpacing/>
    </w:pPr>
  </w:style>
  <w:style w:type="paragraph" w:styleId="NoSpacing">
    <w:name w:val="No Spacing"/>
    <w:uiPriority w:val="1"/>
    <w:qFormat/>
    <w:rsid w:val="008A7E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7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babsandalec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bridgecom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Cowan</dc:creator>
  <cp:keywords/>
  <dc:description/>
  <cp:lastModifiedBy>alec smalley</cp:lastModifiedBy>
  <cp:revision>2</cp:revision>
  <cp:lastPrinted>2023-10-23T15:13:00Z</cp:lastPrinted>
  <dcterms:created xsi:type="dcterms:W3CDTF">2023-10-24T10:33:00Z</dcterms:created>
  <dcterms:modified xsi:type="dcterms:W3CDTF">2023-10-24T10:33:00Z</dcterms:modified>
</cp:coreProperties>
</file>